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6543" w:rsidRPr="009838D3" w:rsidRDefault="00000000" w:rsidP="009838D3">
      <w:pPr>
        <w:spacing w:after="20"/>
        <w:jc w:val="center"/>
        <w:rPr>
          <w:rFonts w:ascii="Candara" w:eastAsia="Calibri" w:hAnsi="Candara" w:cs="Calibri"/>
          <w:b/>
          <w:color w:val="1D2129"/>
          <w:sz w:val="56"/>
          <w:szCs w:val="48"/>
          <w:highlight w:val="white"/>
          <w:lang w:bidi="ar-SA"/>
        </w:rPr>
      </w:pPr>
      <w:r w:rsidRPr="009838D3">
        <w:rPr>
          <w:rFonts w:ascii="Candara" w:eastAsia="Calibri" w:hAnsi="Candara" w:cs="Calibri"/>
          <w:b/>
          <w:color w:val="1D2129"/>
          <w:sz w:val="56"/>
          <w:szCs w:val="48"/>
          <w:highlight w:val="white"/>
          <w:lang w:bidi="ar-SA"/>
        </w:rPr>
        <w:t>Learning from Sukkot: Embracing Inclusivity and Diversity</w:t>
      </w:r>
    </w:p>
    <w:p w14:paraId="00000002" w14:textId="77777777" w:rsidR="00136543" w:rsidRDefault="00136543">
      <w:pPr>
        <w:spacing w:after="20"/>
        <w:rPr>
          <w:rFonts w:ascii="Calibri" w:eastAsia="Calibri" w:hAnsi="Calibri" w:cs="Calibri"/>
          <w:highlight w:val="white"/>
        </w:rPr>
      </w:pPr>
    </w:p>
    <w:p w14:paraId="00000003" w14:textId="3B8CA0D0" w:rsidR="00136543" w:rsidRDefault="00000000">
      <w:pPr>
        <w:spacing w:after="20"/>
        <w:rPr>
          <w:rFonts w:ascii="Calibri" w:eastAsia="Calibri" w:hAnsi="Calibri" w:cs="Calibri"/>
          <w:b/>
          <w:highlight w:val="white"/>
        </w:rPr>
      </w:pPr>
      <w:r>
        <w:rPr>
          <w:rFonts w:ascii="Calibri" w:eastAsia="Calibri" w:hAnsi="Calibri" w:cs="Calibri"/>
          <w:b/>
          <w:highlight w:val="white"/>
        </w:rPr>
        <w:t>#</w:t>
      </w:r>
      <w:r w:rsidR="009838D3">
        <w:rPr>
          <w:rFonts w:ascii="Calibri" w:eastAsia="Calibri" w:hAnsi="Calibri" w:cs="Calibri"/>
          <w:b/>
          <w:highlight w:val="white"/>
        </w:rPr>
        <w:t xml:space="preserve"> 1</w:t>
      </w:r>
    </w:p>
    <w:p w14:paraId="39B89F5E" w14:textId="028CDF4D" w:rsidR="009838D3" w:rsidRDefault="009838D3">
      <w:pPr>
        <w:spacing w:after="20"/>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715F3CB3" wp14:editId="4A3A044C">
                <wp:simplePos x="0" y="0"/>
                <wp:positionH relativeFrom="margin">
                  <wp:posOffset>0</wp:posOffset>
                </wp:positionH>
                <wp:positionV relativeFrom="paragraph">
                  <wp:posOffset>209550</wp:posOffset>
                </wp:positionV>
                <wp:extent cx="5057775" cy="2362200"/>
                <wp:effectExtent l="0" t="0" r="28575" b="19050"/>
                <wp:wrapTopAndBottom/>
                <wp:docPr id="620165838" name="Text Box 620165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62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12C1CE" w14:textId="77777777" w:rsidR="009838D3" w:rsidRPr="009838D3" w:rsidRDefault="009838D3" w:rsidP="009838D3">
                            <w:pPr>
                              <w:spacing w:after="20"/>
                              <w:rPr>
                                <w:rFonts w:ascii="Calibri" w:eastAsia="Calibri" w:hAnsi="Calibri" w:cs="Calibri"/>
                                <w:b/>
                                <w:color w:val="363636"/>
                              </w:rPr>
                            </w:pPr>
                            <w:r w:rsidRPr="009838D3">
                              <w:rPr>
                                <w:rFonts w:ascii="Calibri" w:eastAsia="Calibri" w:hAnsi="Calibri" w:cs="Calibri"/>
                                <w:b/>
                                <w:color w:val="363636"/>
                              </w:rPr>
                              <w:t>Midrash</w:t>
                            </w:r>
                          </w:p>
                          <w:p w14:paraId="17A1BDC7" w14:textId="77777777" w:rsidR="009838D3" w:rsidRPr="009838D3" w:rsidRDefault="009838D3" w:rsidP="009838D3">
                            <w:pPr>
                              <w:spacing w:after="20"/>
                              <w:rPr>
                                <w:rFonts w:ascii="Calibri" w:eastAsia="Calibri" w:hAnsi="Calibri" w:cs="Calibri"/>
                                <w:color w:val="363636"/>
                              </w:rPr>
                            </w:pPr>
                            <w:r w:rsidRPr="009838D3">
                              <w:rPr>
                                <w:rFonts w:ascii="Calibri" w:eastAsia="Calibri" w:hAnsi="Calibri" w:cs="Calibri"/>
                                <w:color w:val="363636"/>
                              </w:rPr>
                              <w:t>The four species of the Lulav represent four different types of Jews:</w:t>
                            </w:r>
                          </w:p>
                          <w:p w14:paraId="32FA28C7" w14:textId="767C30DA" w:rsidR="009838D3" w:rsidRPr="009838D3" w:rsidRDefault="009838D3" w:rsidP="009838D3">
                            <w:pPr>
                              <w:numPr>
                                <w:ilvl w:val="0"/>
                                <w:numId w:val="1"/>
                              </w:numPr>
                              <w:spacing w:after="20"/>
                              <w:rPr>
                                <w:rFonts w:ascii="Calibri" w:eastAsia="Calibri" w:hAnsi="Calibri" w:cs="Calibri"/>
                              </w:rPr>
                            </w:pPr>
                            <w:r w:rsidRPr="009838D3">
                              <w:rPr>
                                <w:rFonts w:ascii="Calibri" w:eastAsia="Calibri" w:hAnsi="Calibri" w:cs="Calibri"/>
                                <w:color w:val="363636"/>
                              </w:rPr>
                              <w:t xml:space="preserve">The </w:t>
                            </w:r>
                            <w:r w:rsidRPr="009838D3">
                              <w:rPr>
                                <w:rFonts w:ascii="Calibri" w:eastAsia="Calibri" w:hAnsi="Calibri" w:cs="Calibri"/>
                                <w:i/>
                                <w:iCs/>
                                <w:color w:val="363636"/>
                              </w:rPr>
                              <w:t>Esrog</w:t>
                            </w:r>
                            <w:r>
                              <w:rPr>
                                <w:rFonts w:ascii="Calibri" w:eastAsia="Calibri" w:hAnsi="Calibri" w:cs="Calibri"/>
                                <w:color w:val="363636"/>
                              </w:rPr>
                              <w:t xml:space="preserve"> (citron)</w:t>
                            </w:r>
                            <w:r w:rsidRPr="009838D3">
                              <w:rPr>
                                <w:rFonts w:ascii="Calibri" w:eastAsia="Calibri" w:hAnsi="Calibri" w:cs="Calibri"/>
                                <w:color w:val="363636"/>
                              </w:rPr>
                              <w:t xml:space="preserve"> has a good taste and a good fragrance. It represents a person with both wisdom (Torah learning) and good deeds.</w:t>
                            </w:r>
                          </w:p>
                          <w:p w14:paraId="41FB1796" w14:textId="77777777" w:rsidR="009838D3" w:rsidRPr="009838D3" w:rsidRDefault="009838D3" w:rsidP="009838D3">
                            <w:pPr>
                              <w:numPr>
                                <w:ilvl w:val="0"/>
                                <w:numId w:val="1"/>
                              </w:numPr>
                              <w:spacing w:after="20"/>
                              <w:rPr>
                                <w:rFonts w:ascii="Calibri" w:eastAsia="Calibri" w:hAnsi="Calibri" w:cs="Calibri"/>
                              </w:rPr>
                            </w:pPr>
                            <w:r w:rsidRPr="009838D3">
                              <w:rPr>
                                <w:rFonts w:ascii="Calibri" w:eastAsia="Calibri" w:hAnsi="Calibri" w:cs="Calibri"/>
                                <w:color w:val="363636"/>
                              </w:rPr>
                              <w:t xml:space="preserve">The </w:t>
                            </w:r>
                            <w:r w:rsidRPr="009838D3">
                              <w:rPr>
                                <w:rFonts w:ascii="Calibri" w:eastAsia="Calibri" w:hAnsi="Calibri" w:cs="Calibri"/>
                                <w:i/>
                                <w:iCs/>
                                <w:color w:val="363636"/>
                              </w:rPr>
                              <w:t>Hadas</w:t>
                            </w:r>
                            <w:r w:rsidRPr="009838D3">
                              <w:rPr>
                                <w:rFonts w:ascii="Calibri" w:eastAsia="Calibri" w:hAnsi="Calibri" w:cs="Calibri"/>
                                <w:color w:val="363636"/>
                              </w:rPr>
                              <w:t xml:space="preserve"> (myrtle) has a good fragrance, but is inedible. It represents a person who has good deeds, but lacks wisdom.</w:t>
                            </w:r>
                          </w:p>
                          <w:p w14:paraId="58C49F4C" w14:textId="77777777" w:rsidR="009838D3" w:rsidRPr="009838D3" w:rsidRDefault="009838D3" w:rsidP="009838D3">
                            <w:pPr>
                              <w:numPr>
                                <w:ilvl w:val="0"/>
                                <w:numId w:val="1"/>
                              </w:numPr>
                              <w:spacing w:after="20"/>
                              <w:rPr>
                                <w:rFonts w:ascii="Calibri" w:eastAsia="Calibri" w:hAnsi="Calibri" w:cs="Calibri"/>
                              </w:rPr>
                            </w:pPr>
                            <w:r w:rsidRPr="009838D3">
                              <w:rPr>
                                <w:rFonts w:ascii="Calibri" w:eastAsia="Calibri" w:hAnsi="Calibri" w:cs="Calibri"/>
                                <w:color w:val="363636"/>
                              </w:rPr>
                              <w:t xml:space="preserve">The </w:t>
                            </w:r>
                            <w:r w:rsidRPr="009838D3">
                              <w:rPr>
                                <w:rFonts w:ascii="Calibri" w:eastAsia="Calibri" w:hAnsi="Calibri" w:cs="Calibri"/>
                                <w:i/>
                                <w:iCs/>
                                <w:color w:val="363636"/>
                              </w:rPr>
                              <w:t>Lulav</w:t>
                            </w:r>
                            <w:r w:rsidRPr="009838D3">
                              <w:rPr>
                                <w:rFonts w:ascii="Calibri" w:eastAsia="Calibri" w:hAnsi="Calibri" w:cs="Calibri"/>
                                <w:color w:val="363636"/>
                              </w:rPr>
                              <w:t xml:space="preserve"> (date palm) is edible, but has no smell. This represents the person with wisdom, but without good deeds.</w:t>
                            </w:r>
                          </w:p>
                          <w:p w14:paraId="0A1FFD3B" w14:textId="77777777" w:rsidR="009838D3" w:rsidRPr="009838D3" w:rsidRDefault="009838D3" w:rsidP="009838D3">
                            <w:pPr>
                              <w:numPr>
                                <w:ilvl w:val="0"/>
                                <w:numId w:val="1"/>
                              </w:numPr>
                              <w:spacing w:after="20"/>
                              <w:rPr>
                                <w:rFonts w:ascii="Calibri" w:eastAsia="Calibri" w:hAnsi="Calibri" w:cs="Calibri"/>
                              </w:rPr>
                            </w:pPr>
                            <w:r w:rsidRPr="009838D3">
                              <w:rPr>
                                <w:rFonts w:ascii="Calibri" w:eastAsia="Calibri" w:hAnsi="Calibri" w:cs="Calibri"/>
                                <w:color w:val="363636"/>
                              </w:rPr>
                              <w:t xml:space="preserve">The </w:t>
                            </w:r>
                            <w:proofErr w:type="spellStart"/>
                            <w:r w:rsidRPr="009838D3">
                              <w:rPr>
                                <w:rFonts w:ascii="Calibri" w:eastAsia="Calibri" w:hAnsi="Calibri" w:cs="Calibri"/>
                                <w:i/>
                                <w:iCs/>
                                <w:color w:val="363636"/>
                              </w:rPr>
                              <w:t>Aravah</w:t>
                            </w:r>
                            <w:proofErr w:type="spellEnd"/>
                            <w:r w:rsidRPr="009838D3">
                              <w:rPr>
                                <w:rFonts w:ascii="Calibri" w:eastAsia="Calibri" w:hAnsi="Calibri" w:cs="Calibri"/>
                                <w:color w:val="363636"/>
                              </w:rPr>
                              <w:t xml:space="preserve"> (willow) has neither taste nor smell. It represents a person with neither good deeds nor Torah learning.</w:t>
                            </w:r>
                          </w:p>
                          <w:p w14:paraId="62E78A8A" w14:textId="77777777" w:rsidR="009838D3" w:rsidRPr="006E2A18" w:rsidRDefault="009838D3" w:rsidP="009838D3">
                            <w:pPr>
                              <w:rPr>
                                <w:rFonts w:ascii="Calibri" w:eastAsia="Calibri" w:hAnsi="Calibri" w:cs="Calibri"/>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15F3CB3" id="_x0000_t202" coordsize="21600,21600" o:spt="202" path="m,l,21600r21600,l21600,xe">
                <v:stroke joinstyle="miter"/>
                <v:path gradientshapeok="t" o:connecttype="rect"/>
              </v:shapetype>
              <v:shape id="Text Box 620165838" o:spid="_x0000_s1026" type="#_x0000_t202" style="position:absolute;margin-left:0;margin-top:16.5pt;width:398.25pt;height:18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" fillcolor="#d8d8d8 [2732]" strokeweight=".5pt">
                <v:textbox>
                  <w:txbxContent>
                    <w:p w14:paraId="1112C1CE" w14:textId="77777777" w:rsidR="009838D3" w:rsidRPr="009838D3" w:rsidRDefault="009838D3" w:rsidP="009838D3">
                      <w:pPr>
                        <w:spacing w:after="20"/>
                        <w:rPr>
                          <w:rFonts w:ascii="Calibri" w:eastAsia="Calibri" w:hAnsi="Calibri" w:cs="Calibri"/>
                          <w:b/>
                          <w:color w:val="363636"/>
                        </w:rPr>
                      </w:pPr>
                      <w:r w:rsidRPr="009838D3">
                        <w:rPr>
                          <w:rFonts w:ascii="Calibri" w:eastAsia="Calibri" w:hAnsi="Calibri" w:cs="Calibri"/>
                          <w:b/>
                          <w:color w:val="363636"/>
                        </w:rPr>
                        <w:t>Midrash</w:t>
                      </w:r>
                    </w:p>
                    <w:p w14:paraId="17A1BDC7" w14:textId="77777777" w:rsidR="009838D3" w:rsidRPr="009838D3" w:rsidRDefault="009838D3" w:rsidP="009838D3">
                      <w:pPr>
                        <w:spacing w:after="20"/>
                        <w:rPr>
                          <w:rFonts w:ascii="Calibri" w:eastAsia="Calibri" w:hAnsi="Calibri" w:cs="Calibri"/>
                          <w:color w:val="363636"/>
                        </w:rPr>
                      </w:pPr>
                      <w:r w:rsidRPr="009838D3">
                        <w:rPr>
                          <w:rFonts w:ascii="Calibri" w:eastAsia="Calibri" w:hAnsi="Calibri" w:cs="Calibri"/>
                          <w:color w:val="363636"/>
                        </w:rPr>
                        <w:t>The four species of the Lulav represent four different types of Jews:</w:t>
                      </w:r>
                    </w:p>
                    <w:p w14:paraId="32FA28C7" w14:textId="767C30DA" w:rsidR="009838D3" w:rsidRPr="009838D3" w:rsidRDefault="009838D3" w:rsidP="009838D3">
                      <w:pPr>
                        <w:numPr>
                          <w:ilvl w:val="0"/>
                          <w:numId w:val="1"/>
                        </w:numPr>
                        <w:spacing w:after="20"/>
                        <w:rPr>
                          <w:rFonts w:ascii="Calibri" w:eastAsia="Calibri" w:hAnsi="Calibri" w:cs="Calibri"/>
                        </w:rPr>
                      </w:pPr>
                      <w:r w:rsidRPr="009838D3">
                        <w:rPr>
                          <w:rFonts w:ascii="Calibri" w:eastAsia="Calibri" w:hAnsi="Calibri" w:cs="Calibri"/>
                          <w:color w:val="363636"/>
                        </w:rPr>
                        <w:t xml:space="preserve">The </w:t>
                      </w:r>
                      <w:r w:rsidRPr="009838D3">
                        <w:rPr>
                          <w:rFonts w:ascii="Calibri" w:eastAsia="Calibri" w:hAnsi="Calibri" w:cs="Calibri"/>
                          <w:i/>
                          <w:iCs/>
                          <w:color w:val="363636"/>
                        </w:rPr>
                        <w:t>Esrog</w:t>
                      </w:r>
                      <w:r>
                        <w:rPr>
                          <w:rFonts w:ascii="Calibri" w:eastAsia="Calibri" w:hAnsi="Calibri" w:cs="Calibri"/>
                          <w:color w:val="363636"/>
                        </w:rPr>
                        <w:t xml:space="preserve"> (citron)</w:t>
                      </w:r>
                      <w:r w:rsidRPr="009838D3">
                        <w:rPr>
                          <w:rFonts w:ascii="Calibri" w:eastAsia="Calibri" w:hAnsi="Calibri" w:cs="Calibri"/>
                          <w:color w:val="363636"/>
                        </w:rPr>
                        <w:t xml:space="preserve"> has a good taste and a good fragrance. It represents a person with both wisdom (Torah learning) and good deeds.</w:t>
                      </w:r>
                    </w:p>
                    <w:p w14:paraId="41FB1796" w14:textId="77777777" w:rsidR="009838D3" w:rsidRPr="009838D3" w:rsidRDefault="009838D3" w:rsidP="009838D3">
                      <w:pPr>
                        <w:numPr>
                          <w:ilvl w:val="0"/>
                          <w:numId w:val="1"/>
                        </w:numPr>
                        <w:spacing w:after="20"/>
                        <w:rPr>
                          <w:rFonts w:ascii="Calibri" w:eastAsia="Calibri" w:hAnsi="Calibri" w:cs="Calibri"/>
                        </w:rPr>
                      </w:pPr>
                      <w:r w:rsidRPr="009838D3">
                        <w:rPr>
                          <w:rFonts w:ascii="Calibri" w:eastAsia="Calibri" w:hAnsi="Calibri" w:cs="Calibri"/>
                          <w:color w:val="363636"/>
                        </w:rPr>
                        <w:t xml:space="preserve">The </w:t>
                      </w:r>
                      <w:r w:rsidRPr="009838D3">
                        <w:rPr>
                          <w:rFonts w:ascii="Calibri" w:eastAsia="Calibri" w:hAnsi="Calibri" w:cs="Calibri"/>
                          <w:i/>
                          <w:iCs/>
                          <w:color w:val="363636"/>
                        </w:rPr>
                        <w:t>Hadas</w:t>
                      </w:r>
                      <w:r w:rsidRPr="009838D3">
                        <w:rPr>
                          <w:rFonts w:ascii="Calibri" w:eastAsia="Calibri" w:hAnsi="Calibri" w:cs="Calibri"/>
                          <w:color w:val="363636"/>
                        </w:rPr>
                        <w:t xml:space="preserve"> (myrtle) has a good fragrance, but is inedible. It represents a person who has good deeds, but lacks wisdom.</w:t>
                      </w:r>
                    </w:p>
                    <w:p w14:paraId="58C49F4C" w14:textId="77777777" w:rsidR="009838D3" w:rsidRPr="009838D3" w:rsidRDefault="009838D3" w:rsidP="009838D3">
                      <w:pPr>
                        <w:numPr>
                          <w:ilvl w:val="0"/>
                          <w:numId w:val="1"/>
                        </w:numPr>
                        <w:spacing w:after="20"/>
                        <w:rPr>
                          <w:rFonts w:ascii="Calibri" w:eastAsia="Calibri" w:hAnsi="Calibri" w:cs="Calibri"/>
                        </w:rPr>
                      </w:pPr>
                      <w:r w:rsidRPr="009838D3">
                        <w:rPr>
                          <w:rFonts w:ascii="Calibri" w:eastAsia="Calibri" w:hAnsi="Calibri" w:cs="Calibri"/>
                          <w:color w:val="363636"/>
                        </w:rPr>
                        <w:t xml:space="preserve">The </w:t>
                      </w:r>
                      <w:r w:rsidRPr="009838D3">
                        <w:rPr>
                          <w:rFonts w:ascii="Calibri" w:eastAsia="Calibri" w:hAnsi="Calibri" w:cs="Calibri"/>
                          <w:i/>
                          <w:iCs/>
                          <w:color w:val="363636"/>
                        </w:rPr>
                        <w:t>Lulav</w:t>
                      </w:r>
                      <w:r w:rsidRPr="009838D3">
                        <w:rPr>
                          <w:rFonts w:ascii="Calibri" w:eastAsia="Calibri" w:hAnsi="Calibri" w:cs="Calibri"/>
                          <w:color w:val="363636"/>
                        </w:rPr>
                        <w:t xml:space="preserve"> (date palm) is edible, but has no smell. This represents the person with wisdom, but without good deeds.</w:t>
                      </w:r>
                    </w:p>
                    <w:p w14:paraId="0A1FFD3B" w14:textId="77777777" w:rsidR="009838D3" w:rsidRPr="009838D3" w:rsidRDefault="009838D3" w:rsidP="009838D3">
                      <w:pPr>
                        <w:numPr>
                          <w:ilvl w:val="0"/>
                          <w:numId w:val="1"/>
                        </w:numPr>
                        <w:spacing w:after="20"/>
                        <w:rPr>
                          <w:rFonts w:ascii="Calibri" w:eastAsia="Calibri" w:hAnsi="Calibri" w:cs="Calibri"/>
                        </w:rPr>
                      </w:pPr>
                      <w:r w:rsidRPr="009838D3">
                        <w:rPr>
                          <w:rFonts w:ascii="Calibri" w:eastAsia="Calibri" w:hAnsi="Calibri" w:cs="Calibri"/>
                          <w:color w:val="363636"/>
                        </w:rPr>
                        <w:t xml:space="preserve">The </w:t>
                      </w:r>
                      <w:proofErr w:type="spellStart"/>
                      <w:r w:rsidRPr="009838D3">
                        <w:rPr>
                          <w:rFonts w:ascii="Calibri" w:eastAsia="Calibri" w:hAnsi="Calibri" w:cs="Calibri"/>
                          <w:i/>
                          <w:iCs/>
                          <w:color w:val="363636"/>
                        </w:rPr>
                        <w:t>Aravah</w:t>
                      </w:r>
                      <w:proofErr w:type="spellEnd"/>
                      <w:r w:rsidRPr="009838D3">
                        <w:rPr>
                          <w:rFonts w:ascii="Calibri" w:eastAsia="Calibri" w:hAnsi="Calibri" w:cs="Calibri"/>
                          <w:color w:val="363636"/>
                        </w:rPr>
                        <w:t xml:space="preserve"> (willow) has neither taste nor smell. It represents a person with neither good deeds nor Torah learning.</w:t>
                      </w:r>
                    </w:p>
                    <w:p w14:paraId="62E78A8A" w14:textId="77777777" w:rsidR="009838D3" w:rsidRPr="006E2A18" w:rsidRDefault="009838D3" w:rsidP="009838D3">
                      <w:pPr>
                        <w:rPr>
                          <w:rFonts w:ascii="Calibri" w:eastAsia="Calibri" w:hAnsi="Calibri" w:cs="Calibri"/>
                          <w:b/>
                        </w:rPr>
                      </w:pPr>
                    </w:p>
                  </w:txbxContent>
                </v:textbox>
                <w10:wrap type="topAndBottom" anchorx="margin"/>
              </v:shape>
            </w:pict>
          </mc:Fallback>
        </mc:AlternateContent>
      </w:r>
    </w:p>
    <w:p w14:paraId="39690131" w14:textId="77777777" w:rsidR="009838D3" w:rsidRDefault="009838D3">
      <w:pPr>
        <w:shd w:val="clear" w:color="auto" w:fill="FFFFFF"/>
        <w:spacing w:after="20"/>
        <w:rPr>
          <w:rFonts w:ascii="Calibri" w:eastAsia="Calibri" w:hAnsi="Calibri" w:cs="Calibri"/>
          <w:color w:val="363636"/>
          <w:highlight w:val="white"/>
        </w:rPr>
      </w:pPr>
    </w:p>
    <w:p w14:paraId="0000000A" w14:textId="5D5FA5D0" w:rsidR="00136543" w:rsidRDefault="00000000">
      <w:pPr>
        <w:shd w:val="clear" w:color="auto" w:fill="FFFFFF"/>
        <w:spacing w:after="20"/>
        <w:rPr>
          <w:rFonts w:ascii="Calibri" w:eastAsia="Calibri" w:hAnsi="Calibri" w:cs="Calibri"/>
          <w:color w:val="363636"/>
          <w:highlight w:val="white"/>
        </w:rPr>
      </w:pPr>
      <w:r>
        <w:rPr>
          <w:rFonts w:ascii="Calibri" w:eastAsia="Calibri" w:hAnsi="Calibri" w:cs="Calibri"/>
          <w:color w:val="363636"/>
          <w:highlight w:val="white"/>
        </w:rPr>
        <w:t>On Sukkot, we gather these four species, bind them, and wave them all together. The Lulav is only kosher if all four species are taken together. If one of the species is missing, the entire Lulav is invalid.</w:t>
      </w:r>
    </w:p>
    <w:p w14:paraId="0000000B" w14:textId="77777777" w:rsidR="00136543" w:rsidRDefault="00000000">
      <w:pPr>
        <w:spacing w:after="20"/>
        <w:rPr>
          <w:rFonts w:ascii="Calibri" w:eastAsia="Calibri" w:hAnsi="Calibri" w:cs="Calibri"/>
          <w:color w:val="040C28"/>
          <w:highlight w:val="white"/>
        </w:rPr>
      </w:pPr>
      <w:r>
        <w:rPr>
          <w:rFonts w:ascii="Calibri" w:eastAsia="Calibri" w:hAnsi="Calibri" w:cs="Calibri"/>
          <w:color w:val="040C28"/>
          <w:highlight w:val="white"/>
        </w:rPr>
        <w:t>Bringing them together represents our unity as a nation—despite our external differences.</w:t>
      </w:r>
    </w:p>
    <w:p w14:paraId="0000000C" w14:textId="77777777" w:rsidR="00136543" w:rsidRDefault="00136543">
      <w:pPr>
        <w:spacing w:after="20"/>
        <w:rPr>
          <w:rFonts w:ascii="Calibri" w:eastAsia="Calibri" w:hAnsi="Calibri" w:cs="Calibri"/>
          <w:color w:val="040C28"/>
          <w:highlight w:val="white"/>
        </w:rPr>
      </w:pPr>
    </w:p>
    <w:p w14:paraId="0000000D" w14:textId="77777777" w:rsidR="00136543" w:rsidRDefault="00000000">
      <w:pPr>
        <w:spacing w:after="20"/>
        <w:rPr>
          <w:rFonts w:ascii="Calibri" w:eastAsia="Calibri" w:hAnsi="Calibri" w:cs="Calibri"/>
          <w:b/>
          <w:color w:val="040C28"/>
          <w:highlight w:val="white"/>
        </w:rPr>
      </w:pPr>
      <w:r>
        <w:rPr>
          <w:rFonts w:ascii="Calibri" w:eastAsia="Calibri" w:hAnsi="Calibri" w:cs="Calibri"/>
          <w:b/>
          <w:color w:val="040C28"/>
          <w:highlight w:val="white"/>
        </w:rPr>
        <w:t xml:space="preserve">Questions:        </w:t>
      </w:r>
    </w:p>
    <w:p w14:paraId="0000000E" w14:textId="0C5F8C78" w:rsidR="00136543" w:rsidRDefault="00000000">
      <w:pPr>
        <w:numPr>
          <w:ilvl w:val="0"/>
          <w:numId w:val="2"/>
        </w:numPr>
        <w:rPr>
          <w:rFonts w:ascii="Calibri" w:eastAsia="Calibri" w:hAnsi="Calibri" w:cs="Calibri"/>
          <w:b/>
          <w:color w:val="040C28"/>
          <w:highlight w:val="white"/>
        </w:rPr>
      </w:pPr>
      <w:r>
        <w:rPr>
          <w:rFonts w:ascii="Calibri" w:eastAsia="Calibri" w:hAnsi="Calibri" w:cs="Calibri"/>
          <w:b/>
          <w:color w:val="040C28"/>
          <w:highlight w:val="white"/>
        </w:rPr>
        <w:t>What type of people do you enjoy being around? Why?</w:t>
      </w:r>
    </w:p>
    <w:p w14:paraId="0000000F" w14:textId="0D565433" w:rsidR="00136543" w:rsidRDefault="00000000">
      <w:pPr>
        <w:numPr>
          <w:ilvl w:val="0"/>
          <w:numId w:val="2"/>
        </w:numPr>
        <w:spacing w:after="20"/>
        <w:rPr>
          <w:rFonts w:ascii="Calibri" w:eastAsia="Calibri" w:hAnsi="Calibri" w:cs="Calibri"/>
          <w:b/>
          <w:color w:val="040C28"/>
          <w:highlight w:val="white"/>
        </w:rPr>
      </w:pPr>
      <w:r>
        <w:rPr>
          <w:rFonts w:ascii="Calibri" w:eastAsia="Calibri" w:hAnsi="Calibri" w:cs="Calibri"/>
          <w:b/>
          <w:color w:val="040C28"/>
          <w:highlight w:val="white"/>
        </w:rPr>
        <w:t xml:space="preserve">What type of people do you </w:t>
      </w:r>
      <w:r w:rsidR="00C03F6B">
        <w:rPr>
          <w:rFonts w:ascii="Calibri" w:eastAsia="Calibri" w:hAnsi="Calibri" w:cs="Calibri"/>
          <w:b/>
          <w:color w:val="040C28"/>
          <w:highlight w:val="white"/>
        </w:rPr>
        <w:t xml:space="preserve">not enjoy, but can </w:t>
      </w:r>
      <w:r>
        <w:rPr>
          <w:rFonts w:ascii="Calibri" w:eastAsia="Calibri" w:hAnsi="Calibri" w:cs="Calibri"/>
          <w:b/>
          <w:color w:val="040C28"/>
          <w:highlight w:val="white"/>
        </w:rPr>
        <w:t xml:space="preserve">tolerate </w:t>
      </w:r>
      <w:r w:rsidR="00C03F6B">
        <w:rPr>
          <w:rFonts w:ascii="Calibri" w:eastAsia="Calibri" w:hAnsi="Calibri" w:cs="Calibri"/>
          <w:b/>
          <w:color w:val="040C28"/>
          <w:highlight w:val="white"/>
        </w:rPr>
        <w:t>if necessary?</w:t>
      </w:r>
    </w:p>
    <w:p w14:paraId="00000010" w14:textId="77777777" w:rsidR="00136543" w:rsidRDefault="00136543">
      <w:pPr>
        <w:spacing w:after="20"/>
        <w:rPr>
          <w:rFonts w:ascii="Calibri" w:eastAsia="Calibri" w:hAnsi="Calibri" w:cs="Calibri"/>
          <w:color w:val="374151"/>
          <w:highlight w:val="white"/>
        </w:rPr>
      </w:pPr>
    </w:p>
    <w:p w14:paraId="00000011" w14:textId="77777777" w:rsidR="00136543" w:rsidRDefault="00000000">
      <w:pPr>
        <w:spacing w:after="20"/>
        <w:rPr>
          <w:rFonts w:ascii="Calibri" w:eastAsia="Calibri" w:hAnsi="Calibri" w:cs="Calibri"/>
          <w:b/>
          <w:color w:val="374151"/>
          <w:highlight w:val="white"/>
        </w:rPr>
      </w:pPr>
      <w:r>
        <w:rPr>
          <w:rFonts w:ascii="Calibri" w:eastAsia="Calibri" w:hAnsi="Calibri" w:cs="Calibri"/>
          <w:b/>
          <w:color w:val="374151"/>
          <w:highlight w:val="white"/>
        </w:rPr>
        <w:t>#2</w:t>
      </w:r>
    </w:p>
    <w:p w14:paraId="00000012" w14:textId="1B90D87E" w:rsidR="00136543" w:rsidRDefault="00000000">
      <w:pPr>
        <w:spacing w:after="20"/>
        <w:rPr>
          <w:rFonts w:ascii="Calibri" w:eastAsia="Calibri" w:hAnsi="Calibri" w:cs="Calibri"/>
          <w:color w:val="374151"/>
          <w:highlight w:val="white"/>
        </w:rPr>
      </w:pPr>
      <w:r>
        <w:rPr>
          <w:rFonts w:ascii="Calibri" w:eastAsia="Calibri" w:hAnsi="Calibri" w:cs="Calibri"/>
          <w:color w:val="374151"/>
          <w:highlight w:val="white"/>
        </w:rPr>
        <w:t xml:space="preserve">Imagine your </w:t>
      </w:r>
      <w:r w:rsidR="00C03F6B">
        <w:rPr>
          <w:rFonts w:ascii="Calibri" w:eastAsia="Calibri" w:hAnsi="Calibri" w:cs="Calibri"/>
          <w:color w:val="374151"/>
          <w:highlight w:val="white"/>
        </w:rPr>
        <w:t>community</w:t>
      </w:r>
      <w:r>
        <w:rPr>
          <w:rFonts w:ascii="Calibri" w:eastAsia="Calibri" w:hAnsi="Calibri" w:cs="Calibri"/>
          <w:color w:val="374151"/>
          <w:highlight w:val="white"/>
        </w:rPr>
        <w:t xml:space="preserve"> began to </w:t>
      </w:r>
      <w:r w:rsidR="00C03F6B">
        <w:rPr>
          <w:rFonts w:ascii="Calibri" w:eastAsia="Calibri" w:hAnsi="Calibri" w:cs="Calibri"/>
          <w:color w:val="374151"/>
          <w:highlight w:val="white"/>
        </w:rPr>
        <w:t>welcome</w:t>
      </w:r>
      <w:r>
        <w:rPr>
          <w:rFonts w:ascii="Calibri" w:eastAsia="Calibri" w:hAnsi="Calibri" w:cs="Calibri"/>
          <w:color w:val="374151"/>
          <w:highlight w:val="white"/>
        </w:rPr>
        <w:t xml:space="preserve"> neo-Nazis</w:t>
      </w:r>
      <w:r w:rsidR="00C03F6B">
        <w:rPr>
          <w:rFonts w:ascii="Calibri" w:eastAsia="Calibri" w:hAnsi="Calibri" w:cs="Calibri"/>
          <w:color w:val="374151"/>
          <w:highlight w:val="white"/>
        </w:rPr>
        <w:t>. Y</w:t>
      </w:r>
      <w:r>
        <w:rPr>
          <w:rFonts w:ascii="Calibri" w:eastAsia="Calibri" w:hAnsi="Calibri" w:cs="Calibri"/>
          <w:color w:val="374151"/>
          <w:highlight w:val="white"/>
        </w:rPr>
        <w:t xml:space="preserve">ou'd probably feel excluded </w:t>
      </w:r>
      <w:r w:rsidR="00C03F6B">
        <w:rPr>
          <w:rFonts w:ascii="Calibri" w:eastAsia="Calibri" w:hAnsi="Calibri" w:cs="Calibri"/>
          <w:color w:val="374151"/>
          <w:highlight w:val="white"/>
        </w:rPr>
        <w:t xml:space="preserve">because they are clearly </w:t>
      </w:r>
      <w:r>
        <w:rPr>
          <w:rFonts w:ascii="Calibri" w:eastAsia="Calibri" w:hAnsi="Calibri" w:cs="Calibri"/>
          <w:color w:val="374151"/>
          <w:highlight w:val="white"/>
        </w:rPr>
        <w:t xml:space="preserve">entirely </w:t>
      </w:r>
      <w:r w:rsidR="00C03F6B">
        <w:rPr>
          <w:rFonts w:ascii="Calibri" w:eastAsia="Calibri" w:hAnsi="Calibri" w:cs="Calibri"/>
          <w:color w:val="374151"/>
          <w:highlight w:val="white"/>
        </w:rPr>
        <w:t>opposed</w:t>
      </w:r>
      <w:r>
        <w:rPr>
          <w:rFonts w:ascii="Calibri" w:eastAsia="Calibri" w:hAnsi="Calibri" w:cs="Calibri"/>
          <w:color w:val="374151"/>
          <w:highlight w:val="white"/>
        </w:rPr>
        <w:t xml:space="preserve"> to </w:t>
      </w:r>
      <w:r w:rsidR="00C03F6B">
        <w:rPr>
          <w:rFonts w:ascii="Calibri" w:eastAsia="Calibri" w:hAnsi="Calibri" w:cs="Calibri"/>
          <w:color w:val="374151"/>
          <w:highlight w:val="white"/>
        </w:rPr>
        <w:t>all of your values.</w:t>
      </w:r>
    </w:p>
    <w:p w14:paraId="00000013" w14:textId="77777777" w:rsidR="00136543" w:rsidRDefault="00136543">
      <w:pPr>
        <w:spacing w:after="20"/>
        <w:rPr>
          <w:rFonts w:ascii="Calibri" w:eastAsia="Calibri" w:hAnsi="Calibri" w:cs="Calibri"/>
          <w:color w:val="374151"/>
          <w:highlight w:val="white"/>
        </w:rPr>
      </w:pPr>
    </w:p>
    <w:p w14:paraId="00000014" w14:textId="1A35AF6D" w:rsidR="00136543" w:rsidRDefault="00000000">
      <w:pPr>
        <w:spacing w:after="20"/>
        <w:rPr>
          <w:rFonts w:ascii="Calibri" w:eastAsia="Calibri" w:hAnsi="Calibri" w:cs="Calibri"/>
          <w:color w:val="374151"/>
          <w:highlight w:val="white"/>
        </w:rPr>
      </w:pPr>
      <w:r>
        <w:rPr>
          <w:rFonts w:ascii="Calibri" w:eastAsia="Calibri" w:hAnsi="Calibri" w:cs="Calibri"/>
          <w:color w:val="374151"/>
          <w:highlight w:val="white"/>
        </w:rPr>
        <w:t xml:space="preserve">We all have our </w:t>
      </w:r>
      <w:r w:rsidR="00C03F6B">
        <w:rPr>
          <w:rFonts w:ascii="Calibri" w:eastAsia="Calibri" w:hAnsi="Calibri" w:cs="Calibri"/>
          <w:color w:val="374151"/>
          <w:highlight w:val="white"/>
        </w:rPr>
        <w:t>hard boundaries</w:t>
      </w:r>
      <w:r>
        <w:rPr>
          <w:rFonts w:ascii="Calibri" w:eastAsia="Calibri" w:hAnsi="Calibri" w:cs="Calibri"/>
          <w:color w:val="374151"/>
          <w:highlight w:val="white"/>
        </w:rPr>
        <w:t xml:space="preserve">, our </w:t>
      </w:r>
      <w:r w:rsidR="00C03F6B">
        <w:rPr>
          <w:rFonts w:ascii="Calibri" w:eastAsia="Calibri" w:hAnsi="Calibri" w:cs="Calibri"/>
          <w:color w:val="374151"/>
          <w:highlight w:val="white"/>
        </w:rPr>
        <w:t xml:space="preserve">non-negotiable </w:t>
      </w:r>
      <w:r>
        <w:rPr>
          <w:rFonts w:ascii="Calibri" w:eastAsia="Calibri" w:hAnsi="Calibri" w:cs="Calibri"/>
          <w:color w:val="374151"/>
          <w:highlight w:val="white"/>
        </w:rPr>
        <w:t xml:space="preserve">issues. </w:t>
      </w:r>
    </w:p>
    <w:p w14:paraId="00000015" w14:textId="6DB0382D" w:rsidR="00136543" w:rsidRDefault="00000000">
      <w:pPr>
        <w:spacing w:after="20"/>
        <w:rPr>
          <w:rFonts w:ascii="Calibri" w:eastAsia="Calibri" w:hAnsi="Calibri" w:cs="Calibri"/>
          <w:color w:val="374151"/>
          <w:highlight w:val="white"/>
        </w:rPr>
      </w:pPr>
      <w:r>
        <w:rPr>
          <w:rFonts w:ascii="Calibri" w:eastAsia="Calibri" w:hAnsi="Calibri" w:cs="Calibri"/>
          <w:color w:val="374151"/>
          <w:highlight w:val="white"/>
        </w:rPr>
        <w:t xml:space="preserve">If the community includes </w:t>
      </w:r>
      <w:r w:rsidR="00C03F6B">
        <w:rPr>
          <w:rFonts w:ascii="Calibri" w:eastAsia="Calibri" w:hAnsi="Calibri" w:cs="Calibri"/>
          <w:color w:val="374151"/>
          <w:highlight w:val="white"/>
        </w:rPr>
        <w:t xml:space="preserve">members </w:t>
      </w:r>
      <w:r>
        <w:rPr>
          <w:rFonts w:ascii="Calibri" w:eastAsia="Calibri" w:hAnsi="Calibri" w:cs="Calibri"/>
          <w:color w:val="374151"/>
          <w:highlight w:val="white"/>
        </w:rPr>
        <w:t xml:space="preserve">beyond those lines, </w:t>
      </w:r>
      <w:r w:rsidR="00C03F6B">
        <w:rPr>
          <w:rFonts w:ascii="Calibri" w:eastAsia="Calibri" w:hAnsi="Calibri" w:cs="Calibri"/>
          <w:color w:val="374151"/>
          <w:highlight w:val="white"/>
        </w:rPr>
        <w:t xml:space="preserve">then </w:t>
      </w:r>
      <w:r>
        <w:rPr>
          <w:rFonts w:ascii="Calibri" w:eastAsia="Calibri" w:hAnsi="Calibri" w:cs="Calibri"/>
          <w:color w:val="374151"/>
          <w:highlight w:val="white"/>
        </w:rPr>
        <w:t xml:space="preserve">by definition we become excluded. </w:t>
      </w:r>
    </w:p>
    <w:p w14:paraId="00000016" w14:textId="77777777" w:rsidR="00136543" w:rsidRDefault="00136543">
      <w:pPr>
        <w:spacing w:after="20"/>
        <w:rPr>
          <w:rFonts w:ascii="Calibri" w:eastAsia="Calibri" w:hAnsi="Calibri" w:cs="Calibri"/>
          <w:color w:val="374151"/>
          <w:highlight w:val="white"/>
        </w:rPr>
      </w:pPr>
    </w:p>
    <w:p w14:paraId="00000017" w14:textId="606A4A4A" w:rsidR="00136543" w:rsidRDefault="00C03F6B">
      <w:pPr>
        <w:spacing w:after="20"/>
        <w:rPr>
          <w:rFonts w:ascii="Calibri" w:eastAsia="Calibri" w:hAnsi="Calibri" w:cs="Calibri"/>
          <w:color w:val="374151"/>
          <w:highlight w:val="white"/>
        </w:rPr>
      </w:pPr>
      <w:r>
        <w:rPr>
          <w:rFonts w:ascii="Calibri" w:eastAsia="Calibri" w:hAnsi="Calibri" w:cs="Calibri"/>
          <w:color w:val="374151"/>
          <w:highlight w:val="white"/>
        </w:rPr>
        <w:t>This brings us to a paradoxical truth:</w:t>
      </w:r>
      <w:r w:rsidR="00000000">
        <w:rPr>
          <w:rFonts w:ascii="Calibri" w:eastAsia="Calibri" w:hAnsi="Calibri" w:cs="Calibri"/>
          <w:color w:val="374151"/>
          <w:highlight w:val="white"/>
        </w:rPr>
        <w:t xml:space="preserve"> </w:t>
      </w:r>
      <w:r w:rsidR="00000000" w:rsidRPr="00C03F6B">
        <w:rPr>
          <w:rFonts w:ascii="Calibri" w:eastAsia="Calibri" w:hAnsi="Calibri" w:cs="Calibri"/>
          <w:i/>
          <w:iCs/>
          <w:color w:val="374151"/>
          <w:highlight w:val="white"/>
        </w:rPr>
        <w:t>inclusivity</w:t>
      </w:r>
      <w:r w:rsidR="00000000">
        <w:rPr>
          <w:rFonts w:ascii="Calibri" w:eastAsia="Calibri" w:hAnsi="Calibri" w:cs="Calibri"/>
          <w:color w:val="374151"/>
          <w:highlight w:val="white"/>
        </w:rPr>
        <w:t xml:space="preserve"> by definition </w:t>
      </w:r>
      <w:r w:rsidR="00000000" w:rsidRPr="00C03F6B">
        <w:rPr>
          <w:rFonts w:ascii="Calibri" w:eastAsia="Calibri" w:hAnsi="Calibri" w:cs="Calibri"/>
          <w:i/>
          <w:iCs/>
          <w:color w:val="374151"/>
          <w:highlight w:val="white"/>
        </w:rPr>
        <w:t>excludes</w:t>
      </w:r>
      <w:r w:rsidR="00000000">
        <w:rPr>
          <w:rFonts w:ascii="Calibri" w:eastAsia="Calibri" w:hAnsi="Calibri" w:cs="Calibri"/>
          <w:color w:val="374151"/>
          <w:highlight w:val="white"/>
        </w:rPr>
        <w:t xml:space="preserve">. </w:t>
      </w:r>
    </w:p>
    <w:p w14:paraId="7906CC0C" w14:textId="4171B705" w:rsidR="009838D3" w:rsidRDefault="009838D3" w:rsidP="005B4077">
      <w:pPr>
        <w:spacing w:after="20"/>
        <w:rPr>
          <w:rFonts w:ascii="Calibri" w:eastAsia="Calibri" w:hAnsi="Calibri" w:cs="Calibri"/>
          <w:color w:val="374151"/>
          <w:highlight w:val="white"/>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1312" behindDoc="0" locked="0" layoutInCell="1" allowOverlap="1" wp14:anchorId="769C4F46" wp14:editId="1A41E1D7">
                <wp:simplePos x="0" y="0"/>
                <wp:positionH relativeFrom="margin">
                  <wp:posOffset>0</wp:posOffset>
                </wp:positionH>
                <wp:positionV relativeFrom="paragraph">
                  <wp:posOffset>38735</wp:posOffset>
                </wp:positionV>
                <wp:extent cx="5057775" cy="2381250"/>
                <wp:effectExtent l="0" t="0" r="28575" b="19050"/>
                <wp:wrapTopAndBottom/>
                <wp:docPr id="465592872" name="Text Box 465592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81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AE4150" w14:textId="0056BC3C" w:rsidR="009838D3" w:rsidRPr="009838D3" w:rsidRDefault="009838D3" w:rsidP="009838D3">
                            <w:pPr>
                              <w:spacing w:after="20"/>
                              <w:rPr>
                                <w:rFonts w:ascii="Calibri" w:eastAsia="Calibri" w:hAnsi="Calibri" w:cs="Calibri"/>
                                <w:bCs/>
                                <w:color w:val="374151"/>
                                <w:lang w:val="en-US"/>
                              </w:rPr>
                            </w:pPr>
                            <w:r w:rsidRPr="009838D3">
                              <w:rPr>
                                <w:rFonts w:ascii="Calibri" w:eastAsia="Calibri" w:hAnsi="Calibri" w:cs="Calibri"/>
                                <w:bCs/>
                                <w:color w:val="374151"/>
                                <w:lang w:val="en-US"/>
                              </w:rPr>
                              <w:t>(Backstory) Rabban Gamliel was president of the yeshiv</w:t>
                            </w:r>
                            <w:r>
                              <w:rPr>
                                <w:rFonts w:ascii="Calibri" w:eastAsia="Calibri" w:hAnsi="Calibri" w:cs="Calibri"/>
                                <w:bCs/>
                                <w:color w:val="374151"/>
                                <w:lang w:val="en-US"/>
                              </w:rPr>
                              <w:t>a, and was harsh to one of his students on multiple occasions. Eventually this led to a revolt, and he was replaced with Rabbi Elazar ben Azaria. The new leadership changed the entry requirements:</w:t>
                            </w:r>
                          </w:p>
                          <w:p w14:paraId="22B0E5AB" w14:textId="77777777" w:rsidR="009838D3" w:rsidRPr="009838D3" w:rsidRDefault="009838D3" w:rsidP="009838D3">
                            <w:pPr>
                              <w:spacing w:after="20"/>
                              <w:rPr>
                                <w:rFonts w:ascii="Calibri" w:eastAsia="Calibri" w:hAnsi="Calibri" w:cs="Calibri"/>
                                <w:b/>
                                <w:color w:val="374151"/>
                                <w:lang w:val="en-US"/>
                              </w:rPr>
                            </w:pPr>
                          </w:p>
                          <w:p w14:paraId="581C7F7A" w14:textId="060C58A2" w:rsidR="009838D3" w:rsidRPr="009838D3" w:rsidRDefault="009838D3" w:rsidP="009838D3">
                            <w:pPr>
                              <w:spacing w:after="20"/>
                              <w:rPr>
                                <w:rFonts w:ascii="Calibri" w:eastAsia="Calibri" w:hAnsi="Calibri" w:cs="Calibri"/>
                                <w:b/>
                                <w:color w:val="374151"/>
                                <w:lang w:val="es-ES"/>
                              </w:rPr>
                            </w:pPr>
                            <w:r w:rsidRPr="009838D3">
                              <w:rPr>
                                <w:rFonts w:ascii="Calibri" w:eastAsia="Calibri" w:hAnsi="Calibri" w:cs="Calibri"/>
                                <w:b/>
                                <w:color w:val="374151"/>
                                <w:lang w:val="es-ES"/>
                              </w:rPr>
                              <w:t xml:space="preserve">Talmud </w:t>
                            </w:r>
                            <w:proofErr w:type="spellStart"/>
                            <w:r w:rsidRPr="009838D3">
                              <w:rPr>
                                <w:rFonts w:ascii="Calibri" w:eastAsia="Calibri" w:hAnsi="Calibri" w:cs="Calibri"/>
                                <w:b/>
                                <w:color w:val="374151"/>
                                <w:lang w:val="es-ES"/>
                              </w:rPr>
                              <w:t>Berachot</w:t>
                            </w:r>
                            <w:proofErr w:type="spellEnd"/>
                            <w:r w:rsidRPr="009838D3">
                              <w:rPr>
                                <w:rFonts w:ascii="Calibri" w:eastAsia="Calibri" w:hAnsi="Calibri" w:cs="Calibri"/>
                                <w:b/>
                                <w:color w:val="374151"/>
                                <w:lang w:val="es-ES"/>
                              </w:rPr>
                              <w:t xml:space="preserve"> 27b-28a</w:t>
                            </w:r>
                          </w:p>
                          <w:p w14:paraId="1059E77F" w14:textId="7BDCA175" w:rsidR="009838D3" w:rsidRPr="009838D3" w:rsidRDefault="009838D3" w:rsidP="009838D3">
                            <w:pPr>
                              <w:spacing w:after="20"/>
                              <w:rPr>
                                <w:rFonts w:ascii="Calibri" w:eastAsia="Calibri" w:hAnsi="Calibri" w:cs="Calibri"/>
                                <w:i/>
                                <w:iCs/>
                                <w:color w:val="443E36"/>
                              </w:rPr>
                            </w:pPr>
                            <w:r w:rsidRPr="009838D3">
                              <w:rPr>
                                <w:rFonts w:ascii="Calibri" w:eastAsia="Calibri" w:hAnsi="Calibri" w:cs="Calibri"/>
                                <w:i/>
                                <w:iCs/>
                                <w:color w:val="443E36"/>
                              </w:rPr>
                              <w:t xml:space="preserve">Rabban Gamliel allowed entry only to those “whose insides were like their outsides”, those of unquestioned piety, going so far as to appoint a guard at the entrance to the </w:t>
                            </w:r>
                            <w:r>
                              <w:rPr>
                                <w:rFonts w:ascii="Calibri" w:eastAsia="Calibri" w:hAnsi="Calibri" w:cs="Calibri"/>
                                <w:i/>
                                <w:iCs/>
                                <w:color w:val="443E36"/>
                              </w:rPr>
                              <w:t>Yeshiva</w:t>
                            </w:r>
                            <w:r w:rsidRPr="009838D3">
                              <w:rPr>
                                <w:rFonts w:ascii="Calibri" w:eastAsia="Calibri" w:hAnsi="Calibri" w:cs="Calibri"/>
                                <w:i/>
                                <w:iCs/>
                                <w:color w:val="443E36"/>
                              </w:rPr>
                              <w:t xml:space="preserve"> to prevent “undesirables” from entry. </w:t>
                            </w:r>
                          </w:p>
                          <w:p w14:paraId="6412B3F3" w14:textId="740B1BB2" w:rsidR="009838D3" w:rsidRPr="009838D3" w:rsidRDefault="009838D3" w:rsidP="009838D3">
                            <w:pPr>
                              <w:spacing w:after="20"/>
                              <w:rPr>
                                <w:rFonts w:ascii="Calibri" w:eastAsia="Calibri" w:hAnsi="Calibri" w:cs="Calibri"/>
                                <w:i/>
                                <w:iCs/>
                                <w:color w:val="443E36"/>
                              </w:rPr>
                            </w:pPr>
                            <w:r w:rsidRPr="009838D3">
                              <w:rPr>
                                <w:rFonts w:ascii="Calibri" w:eastAsia="Calibri" w:hAnsi="Calibri" w:cs="Calibri"/>
                                <w:i/>
                                <w:iCs/>
                                <w:color w:val="443E36"/>
                              </w:rPr>
                              <w:t xml:space="preserve">Clearly, this policy worked all too well. The first act of Rabbi Elazar ben Azaria was to remove the guard, opening up the </w:t>
                            </w:r>
                            <w:r>
                              <w:rPr>
                                <w:rFonts w:ascii="Calibri" w:eastAsia="Calibri" w:hAnsi="Calibri" w:cs="Calibri"/>
                                <w:i/>
                                <w:iCs/>
                                <w:color w:val="443E36"/>
                              </w:rPr>
                              <w:t>Yeshiva</w:t>
                            </w:r>
                            <w:r w:rsidRPr="009838D3">
                              <w:rPr>
                                <w:rFonts w:ascii="Calibri" w:eastAsia="Calibri" w:hAnsi="Calibri" w:cs="Calibri"/>
                                <w:i/>
                                <w:iCs/>
                                <w:color w:val="443E36"/>
                              </w:rPr>
                              <w:t xml:space="preserve"> to all. So many wanted to learn that they had to bring in 400—and some say 700—extra benches to accommodate all. </w:t>
                            </w:r>
                          </w:p>
                          <w:p w14:paraId="0E93FE21" w14:textId="77777777" w:rsidR="009838D3" w:rsidRPr="006E2A18" w:rsidRDefault="009838D3" w:rsidP="009838D3">
                            <w:pPr>
                              <w:rPr>
                                <w:rFonts w:ascii="Calibri" w:eastAsia="Calibri" w:hAnsi="Calibri" w:cs="Calibri"/>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69C4F46" id="Text Box 465592872" o:spid="_x0000_s1027" type="#_x0000_t202" style="position:absolute;margin-left:0;margin-top:3.05pt;width:398.25pt;height:18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" fillcolor="#d8d8d8 [2732]" strokeweight=".5pt">
                <v:textbox>
                  <w:txbxContent>
                    <w:p w14:paraId="26AE4150" w14:textId="0056BC3C" w:rsidR="009838D3" w:rsidRPr="009838D3" w:rsidRDefault="009838D3" w:rsidP="009838D3">
                      <w:pPr>
                        <w:spacing w:after="20"/>
                        <w:rPr>
                          <w:rFonts w:ascii="Calibri" w:eastAsia="Calibri" w:hAnsi="Calibri" w:cs="Calibri"/>
                          <w:bCs/>
                          <w:color w:val="374151"/>
                          <w:lang w:val="en-US"/>
                        </w:rPr>
                      </w:pPr>
                      <w:r w:rsidRPr="009838D3">
                        <w:rPr>
                          <w:rFonts w:ascii="Calibri" w:eastAsia="Calibri" w:hAnsi="Calibri" w:cs="Calibri"/>
                          <w:bCs/>
                          <w:color w:val="374151"/>
                          <w:lang w:val="en-US"/>
                        </w:rPr>
                        <w:t>(Backstory) Rabban Gamliel was president of the yeshiv</w:t>
                      </w:r>
                      <w:r>
                        <w:rPr>
                          <w:rFonts w:ascii="Calibri" w:eastAsia="Calibri" w:hAnsi="Calibri" w:cs="Calibri"/>
                          <w:bCs/>
                          <w:color w:val="374151"/>
                          <w:lang w:val="en-US"/>
                        </w:rPr>
                        <w:t>a, and was harsh to one of his students on multiple occasions. Eventually this led to a revolt, and he was replaced with Rabbi Elazar ben Azaria. The new leadership changed the entry requirements:</w:t>
                      </w:r>
                    </w:p>
                    <w:p w14:paraId="22B0E5AB" w14:textId="77777777" w:rsidR="009838D3" w:rsidRPr="009838D3" w:rsidRDefault="009838D3" w:rsidP="009838D3">
                      <w:pPr>
                        <w:spacing w:after="20"/>
                        <w:rPr>
                          <w:rFonts w:ascii="Calibri" w:eastAsia="Calibri" w:hAnsi="Calibri" w:cs="Calibri"/>
                          <w:b/>
                          <w:color w:val="374151"/>
                          <w:lang w:val="en-US"/>
                        </w:rPr>
                      </w:pPr>
                    </w:p>
                    <w:p w14:paraId="581C7F7A" w14:textId="060C58A2" w:rsidR="009838D3" w:rsidRPr="009838D3" w:rsidRDefault="009838D3" w:rsidP="009838D3">
                      <w:pPr>
                        <w:spacing w:after="20"/>
                        <w:rPr>
                          <w:rFonts w:ascii="Calibri" w:eastAsia="Calibri" w:hAnsi="Calibri" w:cs="Calibri"/>
                          <w:b/>
                          <w:color w:val="374151"/>
                          <w:lang w:val="es-ES"/>
                        </w:rPr>
                      </w:pPr>
                      <w:r w:rsidRPr="009838D3">
                        <w:rPr>
                          <w:rFonts w:ascii="Calibri" w:eastAsia="Calibri" w:hAnsi="Calibri" w:cs="Calibri"/>
                          <w:b/>
                          <w:color w:val="374151"/>
                          <w:lang w:val="es-ES"/>
                        </w:rPr>
                        <w:t xml:space="preserve">Talmud </w:t>
                      </w:r>
                      <w:proofErr w:type="spellStart"/>
                      <w:r w:rsidRPr="009838D3">
                        <w:rPr>
                          <w:rFonts w:ascii="Calibri" w:eastAsia="Calibri" w:hAnsi="Calibri" w:cs="Calibri"/>
                          <w:b/>
                          <w:color w:val="374151"/>
                          <w:lang w:val="es-ES"/>
                        </w:rPr>
                        <w:t>Berachot</w:t>
                      </w:r>
                      <w:proofErr w:type="spellEnd"/>
                      <w:r w:rsidRPr="009838D3">
                        <w:rPr>
                          <w:rFonts w:ascii="Calibri" w:eastAsia="Calibri" w:hAnsi="Calibri" w:cs="Calibri"/>
                          <w:b/>
                          <w:color w:val="374151"/>
                          <w:lang w:val="es-ES"/>
                        </w:rPr>
                        <w:t xml:space="preserve"> 27b-28a</w:t>
                      </w:r>
                    </w:p>
                    <w:p w14:paraId="1059E77F" w14:textId="7BDCA175" w:rsidR="009838D3" w:rsidRPr="009838D3" w:rsidRDefault="009838D3" w:rsidP="009838D3">
                      <w:pPr>
                        <w:spacing w:after="20"/>
                        <w:rPr>
                          <w:rFonts w:ascii="Calibri" w:eastAsia="Calibri" w:hAnsi="Calibri" w:cs="Calibri"/>
                          <w:i/>
                          <w:iCs/>
                          <w:color w:val="443E36"/>
                        </w:rPr>
                      </w:pPr>
                      <w:r w:rsidRPr="009838D3">
                        <w:rPr>
                          <w:rFonts w:ascii="Calibri" w:eastAsia="Calibri" w:hAnsi="Calibri" w:cs="Calibri"/>
                          <w:i/>
                          <w:iCs/>
                          <w:color w:val="443E36"/>
                        </w:rPr>
                        <w:t xml:space="preserve">Rabban Gamliel allowed entry only to those “whose insides were like their outsides”, those of unquestioned piety, going so far as to appoint a guard at the entrance to the </w:t>
                      </w:r>
                      <w:r>
                        <w:rPr>
                          <w:rFonts w:ascii="Calibri" w:eastAsia="Calibri" w:hAnsi="Calibri" w:cs="Calibri"/>
                          <w:i/>
                          <w:iCs/>
                          <w:color w:val="443E36"/>
                        </w:rPr>
                        <w:t>Yeshiva</w:t>
                      </w:r>
                      <w:r w:rsidRPr="009838D3">
                        <w:rPr>
                          <w:rFonts w:ascii="Calibri" w:eastAsia="Calibri" w:hAnsi="Calibri" w:cs="Calibri"/>
                          <w:i/>
                          <w:iCs/>
                          <w:color w:val="443E36"/>
                        </w:rPr>
                        <w:t xml:space="preserve"> to prevent “undesirables” from entry. </w:t>
                      </w:r>
                    </w:p>
                    <w:p w14:paraId="6412B3F3" w14:textId="740B1BB2" w:rsidR="009838D3" w:rsidRPr="009838D3" w:rsidRDefault="009838D3" w:rsidP="009838D3">
                      <w:pPr>
                        <w:spacing w:after="20"/>
                        <w:rPr>
                          <w:rFonts w:ascii="Calibri" w:eastAsia="Calibri" w:hAnsi="Calibri" w:cs="Calibri"/>
                          <w:i/>
                          <w:iCs/>
                          <w:color w:val="443E36"/>
                        </w:rPr>
                      </w:pPr>
                      <w:r w:rsidRPr="009838D3">
                        <w:rPr>
                          <w:rFonts w:ascii="Calibri" w:eastAsia="Calibri" w:hAnsi="Calibri" w:cs="Calibri"/>
                          <w:i/>
                          <w:iCs/>
                          <w:color w:val="443E36"/>
                        </w:rPr>
                        <w:t xml:space="preserve">Clearly, this policy worked all too well. The first act of Rabbi Elazar ben Azaria was to remove the guard, opening up the </w:t>
                      </w:r>
                      <w:r>
                        <w:rPr>
                          <w:rFonts w:ascii="Calibri" w:eastAsia="Calibri" w:hAnsi="Calibri" w:cs="Calibri"/>
                          <w:i/>
                          <w:iCs/>
                          <w:color w:val="443E36"/>
                        </w:rPr>
                        <w:t>Yeshiva</w:t>
                      </w:r>
                      <w:r w:rsidRPr="009838D3">
                        <w:rPr>
                          <w:rFonts w:ascii="Calibri" w:eastAsia="Calibri" w:hAnsi="Calibri" w:cs="Calibri"/>
                          <w:i/>
                          <w:iCs/>
                          <w:color w:val="443E36"/>
                        </w:rPr>
                        <w:t xml:space="preserve"> to all. So many wanted to learn that they had to bring in 400—and some say 700—extra benches to accommodate all. </w:t>
                      </w:r>
                    </w:p>
                    <w:p w14:paraId="0E93FE21" w14:textId="77777777" w:rsidR="009838D3" w:rsidRPr="006E2A18" w:rsidRDefault="009838D3" w:rsidP="009838D3">
                      <w:pPr>
                        <w:rPr>
                          <w:rFonts w:ascii="Calibri" w:eastAsia="Calibri" w:hAnsi="Calibri" w:cs="Calibri"/>
                          <w:b/>
                        </w:rPr>
                      </w:pPr>
                    </w:p>
                  </w:txbxContent>
                </v:textbox>
                <w10:wrap type="topAndBottom" anchorx="margin"/>
              </v:shape>
            </w:pict>
          </mc:Fallback>
        </mc:AlternateContent>
      </w:r>
    </w:p>
    <w:p w14:paraId="00000022" w14:textId="19064C9A" w:rsidR="00136543" w:rsidRDefault="00000000">
      <w:pPr>
        <w:spacing w:after="20"/>
        <w:rPr>
          <w:rFonts w:ascii="Calibri" w:eastAsia="Calibri" w:hAnsi="Calibri" w:cs="Calibri"/>
          <w:b/>
          <w:color w:val="374151"/>
          <w:highlight w:val="white"/>
        </w:rPr>
      </w:pPr>
      <w:r>
        <w:rPr>
          <w:rFonts w:ascii="Calibri" w:eastAsia="Calibri" w:hAnsi="Calibri" w:cs="Calibri"/>
          <w:b/>
          <w:color w:val="374151"/>
          <w:highlight w:val="white"/>
        </w:rPr>
        <w:t xml:space="preserve">Question:        What type of people would you </w:t>
      </w:r>
      <w:r w:rsidR="00C03F6B">
        <w:rPr>
          <w:rFonts w:ascii="Calibri" w:eastAsia="Calibri" w:hAnsi="Calibri" w:cs="Calibri"/>
          <w:b/>
          <w:color w:val="374151"/>
          <w:highlight w:val="white"/>
        </w:rPr>
        <w:t>absolutely not be able to tolerate</w:t>
      </w:r>
      <w:r>
        <w:rPr>
          <w:rFonts w:ascii="Calibri" w:eastAsia="Calibri" w:hAnsi="Calibri" w:cs="Calibri"/>
          <w:b/>
          <w:color w:val="374151"/>
          <w:highlight w:val="white"/>
        </w:rPr>
        <w:t>? Explain!</w:t>
      </w:r>
    </w:p>
    <w:p w14:paraId="00000023" w14:textId="77777777" w:rsidR="00136543" w:rsidRDefault="00136543">
      <w:pPr>
        <w:spacing w:after="20"/>
        <w:rPr>
          <w:rFonts w:ascii="Calibri" w:eastAsia="Calibri" w:hAnsi="Calibri" w:cs="Calibri"/>
          <w:color w:val="374151"/>
          <w:highlight w:val="white"/>
        </w:rPr>
      </w:pPr>
    </w:p>
    <w:p w14:paraId="00000024" w14:textId="77777777" w:rsidR="00136543" w:rsidRDefault="00000000">
      <w:pPr>
        <w:spacing w:after="20"/>
        <w:rPr>
          <w:rFonts w:ascii="Calibri" w:eastAsia="Calibri" w:hAnsi="Calibri" w:cs="Calibri"/>
          <w:b/>
          <w:color w:val="374151"/>
          <w:highlight w:val="white"/>
        </w:rPr>
      </w:pPr>
      <w:r>
        <w:rPr>
          <w:rFonts w:ascii="Calibri" w:eastAsia="Calibri" w:hAnsi="Calibri" w:cs="Calibri"/>
          <w:b/>
          <w:color w:val="374151"/>
          <w:highlight w:val="white"/>
        </w:rPr>
        <w:t>#3</w:t>
      </w:r>
    </w:p>
    <w:p w14:paraId="00000025" w14:textId="77777777" w:rsidR="00136543" w:rsidRDefault="00000000">
      <w:pPr>
        <w:spacing w:after="20"/>
        <w:rPr>
          <w:rFonts w:ascii="Calibri" w:eastAsia="Calibri" w:hAnsi="Calibri" w:cs="Calibri"/>
          <w:color w:val="363636"/>
          <w:highlight w:val="white"/>
        </w:rPr>
      </w:pPr>
      <w:r>
        <w:rPr>
          <w:rFonts w:ascii="Calibri" w:eastAsia="Calibri" w:hAnsi="Calibri" w:cs="Calibri"/>
          <w:color w:val="363636"/>
          <w:highlight w:val="white"/>
        </w:rPr>
        <w:t xml:space="preserve">The vast number of needy people and our limited resources mean that we have to establish priorities. </w:t>
      </w:r>
    </w:p>
    <w:p w14:paraId="00000026" w14:textId="77777777" w:rsidR="00136543" w:rsidRDefault="00000000">
      <w:pPr>
        <w:spacing w:after="20"/>
        <w:rPr>
          <w:rFonts w:ascii="Calibri" w:eastAsia="Calibri" w:hAnsi="Calibri" w:cs="Calibri"/>
          <w:color w:val="374151"/>
          <w:highlight w:val="white"/>
        </w:rPr>
      </w:pPr>
      <w:r>
        <w:rPr>
          <w:rFonts w:ascii="Calibri" w:eastAsia="Calibri" w:hAnsi="Calibri" w:cs="Calibri"/>
          <w:color w:val="363636"/>
          <w:highlight w:val="white"/>
        </w:rPr>
        <w:t>Our Sages learn that the language of the Torah itself contains the key to these priorities:</w:t>
      </w:r>
    </w:p>
    <w:p w14:paraId="0000002D" w14:textId="6FC8E7A9" w:rsidR="00136543" w:rsidRPr="009838D3" w:rsidRDefault="009838D3">
      <w:pPr>
        <w:spacing w:after="20"/>
        <w:rPr>
          <w:rFonts w:ascii="Calibri" w:eastAsia="Calibri" w:hAnsi="Calibri" w:cs="Calibri"/>
          <w:b/>
          <w:bCs/>
          <w:color w:val="363636"/>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096C2BDE" wp14:editId="15DBA5AA">
                <wp:simplePos x="0" y="0"/>
                <wp:positionH relativeFrom="margin">
                  <wp:posOffset>0</wp:posOffset>
                </wp:positionH>
                <wp:positionV relativeFrom="paragraph">
                  <wp:posOffset>209550</wp:posOffset>
                </wp:positionV>
                <wp:extent cx="5057775" cy="2019300"/>
                <wp:effectExtent l="0" t="0" r="28575" b="19050"/>
                <wp:wrapTopAndBottom/>
                <wp:docPr id="812454410" name="Text Box 812454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0193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C1A522" w14:textId="77777777" w:rsidR="009838D3" w:rsidRPr="009838D3" w:rsidRDefault="009838D3" w:rsidP="009838D3">
                            <w:pPr>
                              <w:spacing w:after="20"/>
                              <w:rPr>
                                <w:rFonts w:ascii="Calibri" w:eastAsia="Calibri" w:hAnsi="Calibri" w:cs="Calibri"/>
                                <w:b/>
                                <w:bCs/>
                                <w:color w:val="374151"/>
                              </w:rPr>
                            </w:pPr>
                            <w:r w:rsidRPr="009838D3">
                              <w:rPr>
                                <w:rFonts w:ascii="Calibri" w:eastAsia="Calibri" w:hAnsi="Calibri" w:cs="Calibri"/>
                                <w:b/>
                                <w:bCs/>
                                <w:color w:val="374151"/>
                              </w:rPr>
                              <w:t>Torah, Devarim 15:7-8</w:t>
                            </w:r>
                          </w:p>
                          <w:p w14:paraId="47E8F493" w14:textId="77777777" w:rsidR="009838D3" w:rsidRPr="00C03F6B" w:rsidRDefault="009838D3" w:rsidP="009838D3">
                            <w:pPr>
                              <w:spacing w:after="20"/>
                              <w:rPr>
                                <w:rFonts w:ascii="Calibri" w:eastAsia="Calibri" w:hAnsi="Calibri" w:cs="Calibri"/>
                                <w:i/>
                                <w:iCs/>
                                <w:color w:val="363636"/>
                              </w:rPr>
                            </w:pPr>
                            <w:r w:rsidRPr="00C03F6B">
                              <w:rPr>
                                <w:rFonts w:ascii="Calibri" w:eastAsia="Calibri" w:hAnsi="Calibri" w:cs="Calibri"/>
                                <w:i/>
                                <w:iCs/>
                                <w:color w:val="363636"/>
                              </w:rPr>
                              <w:t xml:space="preserve">"When there will be a needy person from among your brethren, in one of </w:t>
                            </w:r>
                            <w:r w:rsidRPr="00C03F6B">
                              <w:rPr>
                                <w:rFonts w:ascii="Calibri" w:eastAsia="Calibri" w:hAnsi="Calibri" w:cs="Calibri"/>
                                <w:b/>
                                <w:i/>
                                <w:iCs/>
                                <w:color w:val="363636"/>
                              </w:rPr>
                              <w:t>your gates</w:t>
                            </w:r>
                            <w:r w:rsidRPr="00C03F6B">
                              <w:rPr>
                                <w:rFonts w:ascii="Calibri" w:eastAsia="Calibri" w:hAnsi="Calibri" w:cs="Calibri"/>
                                <w:i/>
                                <w:iCs/>
                                <w:color w:val="363636"/>
                              </w:rPr>
                              <w:t xml:space="preserve"> in your land that the Lord your G-d has given you, don't harden your heart and don't close your hand from your needy brother. </w:t>
                            </w:r>
                          </w:p>
                          <w:p w14:paraId="4EFB8278" w14:textId="77777777" w:rsidR="009838D3" w:rsidRPr="00C03F6B" w:rsidRDefault="009838D3" w:rsidP="009838D3">
                            <w:pPr>
                              <w:spacing w:after="20"/>
                              <w:rPr>
                                <w:rFonts w:ascii="Calibri" w:eastAsia="Calibri" w:hAnsi="Calibri" w:cs="Calibri"/>
                                <w:i/>
                                <w:iCs/>
                                <w:color w:val="363636"/>
                              </w:rPr>
                            </w:pPr>
                            <w:r w:rsidRPr="00C03F6B">
                              <w:rPr>
                                <w:rFonts w:ascii="Calibri" w:eastAsia="Calibri" w:hAnsi="Calibri" w:cs="Calibri"/>
                                <w:i/>
                                <w:iCs/>
                                <w:color w:val="363636"/>
                              </w:rPr>
                              <w:t xml:space="preserve">Surely open your hand and lend him according to his need that is lacking to him." </w:t>
                            </w:r>
                          </w:p>
                          <w:p w14:paraId="21C911FC" w14:textId="77777777" w:rsidR="009838D3" w:rsidRPr="009838D3" w:rsidRDefault="009838D3" w:rsidP="009838D3">
                            <w:pPr>
                              <w:spacing w:after="20"/>
                              <w:rPr>
                                <w:rFonts w:ascii="Calibri" w:eastAsia="Calibri" w:hAnsi="Calibri" w:cs="Calibri"/>
                                <w:color w:val="363636"/>
                              </w:rPr>
                            </w:pPr>
                          </w:p>
                          <w:p w14:paraId="39C3A29A" w14:textId="77777777" w:rsidR="009838D3" w:rsidRPr="009838D3" w:rsidRDefault="009838D3" w:rsidP="009838D3">
                            <w:pPr>
                              <w:spacing w:after="20"/>
                              <w:rPr>
                                <w:rFonts w:ascii="Calibri" w:eastAsia="Calibri" w:hAnsi="Calibri" w:cs="Calibri"/>
                                <w:b/>
                                <w:bCs/>
                                <w:color w:val="363636"/>
                              </w:rPr>
                            </w:pPr>
                            <w:r w:rsidRPr="009838D3">
                              <w:rPr>
                                <w:rFonts w:ascii="Calibri" w:eastAsia="Calibri" w:hAnsi="Calibri" w:cs="Calibri"/>
                                <w:b/>
                                <w:bCs/>
                                <w:color w:val="363636"/>
                              </w:rPr>
                              <w:t xml:space="preserve">Rashi </w:t>
                            </w:r>
                          </w:p>
                          <w:p w14:paraId="2141AE50" w14:textId="77777777" w:rsidR="009838D3" w:rsidRPr="00C03F6B" w:rsidRDefault="009838D3" w:rsidP="009838D3">
                            <w:pPr>
                              <w:rPr>
                                <w:rFonts w:ascii="Calibri" w:eastAsia="Calibri" w:hAnsi="Calibri" w:cs="Calibri"/>
                                <w:b/>
                                <w:i/>
                                <w:iCs/>
                              </w:rPr>
                            </w:pPr>
                            <w:r w:rsidRPr="00C03F6B">
                              <w:rPr>
                                <w:rFonts w:ascii="Calibri" w:eastAsia="Calibri" w:hAnsi="Calibri" w:cs="Calibri"/>
                                <w:i/>
                                <w:iCs/>
                                <w:color w:val="363636"/>
                              </w:rPr>
                              <w:t>The mention of "your gates" indicates that the poor of your city precede those from other cities.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96C2BDE" id="Text Box 812454410" o:spid="_x0000_s1028" type="#_x0000_t202" style="position:absolute;margin-left:0;margin-top:16.5pt;width:398.25pt;height:15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" fillcolor="#d8d8d8 [2732]" strokeweight=".5pt">
                <v:textbox>
                  <w:txbxContent>
                    <w:p w14:paraId="48C1A522" w14:textId="77777777" w:rsidR="009838D3" w:rsidRPr="009838D3" w:rsidRDefault="009838D3" w:rsidP="009838D3">
                      <w:pPr>
                        <w:spacing w:after="20"/>
                        <w:rPr>
                          <w:rFonts w:ascii="Calibri" w:eastAsia="Calibri" w:hAnsi="Calibri" w:cs="Calibri"/>
                          <w:b/>
                          <w:bCs/>
                          <w:color w:val="374151"/>
                        </w:rPr>
                      </w:pPr>
                      <w:r w:rsidRPr="009838D3">
                        <w:rPr>
                          <w:rFonts w:ascii="Calibri" w:eastAsia="Calibri" w:hAnsi="Calibri" w:cs="Calibri"/>
                          <w:b/>
                          <w:bCs/>
                          <w:color w:val="374151"/>
                        </w:rPr>
                        <w:t>Torah, Devarim 15:7-8</w:t>
                      </w:r>
                    </w:p>
                    <w:p w14:paraId="47E8F493" w14:textId="77777777" w:rsidR="009838D3" w:rsidRPr="00C03F6B" w:rsidRDefault="009838D3" w:rsidP="009838D3">
                      <w:pPr>
                        <w:spacing w:after="20"/>
                        <w:rPr>
                          <w:rFonts w:ascii="Calibri" w:eastAsia="Calibri" w:hAnsi="Calibri" w:cs="Calibri"/>
                          <w:i/>
                          <w:iCs/>
                          <w:color w:val="363636"/>
                        </w:rPr>
                      </w:pPr>
                      <w:r w:rsidRPr="00C03F6B">
                        <w:rPr>
                          <w:rFonts w:ascii="Calibri" w:eastAsia="Calibri" w:hAnsi="Calibri" w:cs="Calibri"/>
                          <w:i/>
                          <w:iCs/>
                          <w:color w:val="363636"/>
                        </w:rPr>
                        <w:t xml:space="preserve">"When there will be a needy person from among your brethren, in one of </w:t>
                      </w:r>
                      <w:r w:rsidRPr="00C03F6B">
                        <w:rPr>
                          <w:rFonts w:ascii="Calibri" w:eastAsia="Calibri" w:hAnsi="Calibri" w:cs="Calibri"/>
                          <w:b/>
                          <w:i/>
                          <w:iCs/>
                          <w:color w:val="363636"/>
                        </w:rPr>
                        <w:t>your gates</w:t>
                      </w:r>
                      <w:r w:rsidRPr="00C03F6B">
                        <w:rPr>
                          <w:rFonts w:ascii="Calibri" w:eastAsia="Calibri" w:hAnsi="Calibri" w:cs="Calibri"/>
                          <w:i/>
                          <w:iCs/>
                          <w:color w:val="363636"/>
                        </w:rPr>
                        <w:t xml:space="preserve"> in your land that the Lord your G-d has given you, don't harden your heart and don't close your hand from your needy brother. </w:t>
                      </w:r>
                    </w:p>
                    <w:p w14:paraId="4EFB8278" w14:textId="77777777" w:rsidR="009838D3" w:rsidRPr="00C03F6B" w:rsidRDefault="009838D3" w:rsidP="009838D3">
                      <w:pPr>
                        <w:spacing w:after="20"/>
                        <w:rPr>
                          <w:rFonts w:ascii="Calibri" w:eastAsia="Calibri" w:hAnsi="Calibri" w:cs="Calibri"/>
                          <w:i/>
                          <w:iCs/>
                          <w:color w:val="363636"/>
                        </w:rPr>
                      </w:pPr>
                      <w:r w:rsidRPr="00C03F6B">
                        <w:rPr>
                          <w:rFonts w:ascii="Calibri" w:eastAsia="Calibri" w:hAnsi="Calibri" w:cs="Calibri"/>
                          <w:i/>
                          <w:iCs/>
                          <w:color w:val="363636"/>
                        </w:rPr>
                        <w:t xml:space="preserve">Surely open your hand and lend him according to his need that is lacking to him." </w:t>
                      </w:r>
                    </w:p>
                    <w:p w14:paraId="21C911FC" w14:textId="77777777" w:rsidR="009838D3" w:rsidRPr="009838D3" w:rsidRDefault="009838D3" w:rsidP="009838D3">
                      <w:pPr>
                        <w:spacing w:after="20"/>
                        <w:rPr>
                          <w:rFonts w:ascii="Calibri" w:eastAsia="Calibri" w:hAnsi="Calibri" w:cs="Calibri"/>
                          <w:color w:val="363636"/>
                        </w:rPr>
                      </w:pPr>
                    </w:p>
                    <w:p w14:paraId="39C3A29A" w14:textId="77777777" w:rsidR="009838D3" w:rsidRPr="009838D3" w:rsidRDefault="009838D3" w:rsidP="009838D3">
                      <w:pPr>
                        <w:spacing w:after="20"/>
                        <w:rPr>
                          <w:rFonts w:ascii="Calibri" w:eastAsia="Calibri" w:hAnsi="Calibri" w:cs="Calibri"/>
                          <w:b/>
                          <w:bCs/>
                          <w:color w:val="363636"/>
                        </w:rPr>
                      </w:pPr>
                      <w:r w:rsidRPr="009838D3">
                        <w:rPr>
                          <w:rFonts w:ascii="Calibri" w:eastAsia="Calibri" w:hAnsi="Calibri" w:cs="Calibri"/>
                          <w:b/>
                          <w:bCs/>
                          <w:color w:val="363636"/>
                        </w:rPr>
                        <w:t xml:space="preserve">Rashi </w:t>
                      </w:r>
                    </w:p>
                    <w:p w14:paraId="2141AE50" w14:textId="77777777" w:rsidR="009838D3" w:rsidRPr="00C03F6B" w:rsidRDefault="009838D3" w:rsidP="009838D3">
                      <w:pPr>
                        <w:rPr>
                          <w:rFonts w:ascii="Calibri" w:eastAsia="Calibri" w:hAnsi="Calibri" w:cs="Calibri"/>
                          <w:b/>
                          <w:i/>
                          <w:iCs/>
                        </w:rPr>
                      </w:pPr>
                      <w:r w:rsidRPr="00C03F6B">
                        <w:rPr>
                          <w:rFonts w:ascii="Calibri" w:eastAsia="Calibri" w:hAnsi="Calibri" w:cs="Calibri"/>
                          <w:i/>
                          <w:iCs/>
                          <w:color w:val="363636"/>
                        </w:rPr>
                        <w:t>The mention of "your gates" indicates that the poor of your city precede those from other cities.</w:t>
                      </w:r>
                    </w:p>
                  </w:txbxContent>
                </v:textbox>
                <w10:wrap type="topAndBottom" anchorx="margin"/>
              </v:shape>
            </w:pict>
          </mc:Fallback>
        </mc:AlternateContent>
      </w:r>
    </w:p>
    <w:p w14:paraId="0000002E" w14:textId="77777777" w:rsidR="00136543" w:rsidRDefault="00136543">
      <w:pPr>
        <w:spacing w:after="20"/>
        <w:rPr>
          <w:rFonts w:ascii="Calibri" w:eastAsia="Calibri" w:hAnsi="Calibri" w:cs="Calibri"/>
          <w:color w:val="363636"/>
          <w:highlight w:val="white"/>
        </w:rPr>
      </w:pPr>
    </w:p>
    <w:p w14:paraId="77383A13" w14:textId="1C7CF4E9" w:rsidR="00C03F6B" w:rsidRDefault="00C03F6B">
      <w:pPr>
        <w:spacing w:after="20"/>
        <w:rPr>
          <w:rFonts w:ascii="Calibri" w:eastAsia="Calibri" w:hAnsi="Calibri" w:cs="Calibri"/>
          <w:color w:val="363636"/>
          <w:highlight w:val="white"/>
        </w:rPr>
      </w:pPr>
      <w:r>
        <w:rPr>
          <w:rFonts w:ascii="Calibri" w:eastAsia="Calibri" w:hAnsi="Calibri" w:cs="Calibri"/>
          <w:color w:val="363636"/>
          <w:highlight w:val="white"/>
        </w:rPr>
        <w:t>You must focus your charity primarily on the needy of your city – which means you must exclude even possibly needier people from neighboring cities.</w:t>
      </w:r>
    </w:p>
    <w:p w14:paraId="2D708306" w14:textId="77777777" w:rsidR="00C03F6B" w:rsidRDefault="00C03F6B">
      <w:pPr>
        <w:spacing w:after="20"/>
        <w:rPr>
          <w:rFonts w:ascii="Calibri" w:eastAsia="Calibri" w:hAnsi="Calibri" w:cs="Calibri"/>
          <w:color w:val="363636"/>
          <w:highlight w:val="white"/>
        </w:rPr>
      </w:pPr>
    </w:p>
    <w:p w14:paraId="0000002F" w14:textId="77777777" w:rsidR="00136543" w:rsidRDefault="00000000">
      <w:pPr>
        <w:spacing w:after="20"/>
        <w:rPr>
          <w:rFonts w:ascii="Calibri" w:eastAsia="Calibri" w:hAnsi="Calibri" w:cs="Calibri"/>
          <w:b/>
          <w:color w:val="363636"/>
          <w:highlight w:val="white"/>
        </w:rPr>
      </w:pPr>
      <w:r>
        <w:rPr>
          <w:rFonts w:ascii="Calibri" w:eastAsia="Calibri" w:hAnsi="Calibri" w:cs="Calibri"/>
          <w:b/>
          <w:color w:val="363636"/>
          <w:highlight w:val="white"/>
        </w:rPr>
        <w:t xml:space="preserve">Questions: </w:t>
      </w:r>
    </w:p>
    <w:p w14:paraId="00000030" w14:textId="3E2ADA34" w:rsidR="00136543" w:rsidRDefault="00C03F6B" w:rsidP="00C03F6B">
      <w:pPr>
        <w:numPr>
          <w:ilvl w:val="0"/>
          <w:numId w:val="3"/>
        </w:numPr>
        <w:rPr>
          <w:rFonts w:ascii="Calibri" w:eastAsia="Calibri" w:hAnsi="Calibri" w:cs="Calibri"/>
          <w:b/>
          <w:color w:val="374151"/>
          <w:highlight w:val="white"/>
        </w:rPr>
      </w:pPr>
      <w:r>
        <w:rPr>
          <w:rFonts w:ascii="Calibri" w:eastAsia="Calibri" w:hAnsi="Calibri" w:cs="Calibri"/>
          <w:b/>
          <w:color w:val="374151"/>
          <w:highlight w:val="white"/>
        </w:rPr>
        <w:t>Do you ever find yourself behaving more kindly, patiently, generously to strangers than you do to your close friends and family? What are some examples?</w:t>
      </w:r>
    </w:p>
    <w:p w14:paraId="00000032" w14:textId="0C38060C" w:rsidR="00136543" w:rsidRDefault="00000000" w:rsidP="00C03F6B">
      <w:pPr>
        <w:numPr>
          <w:ilvl w:val="0"/>
          <w:numId w:val="3"/>
        </w:numPr>
        <w:spacing w:after="20"/>
        <w:rPr>
          <w:rFonts w:ascii="Calibri" w:eastAsia="Calibri" w:hAnsi="Calibri" w:cs="Calibri"/>
          <w:b/>
          <w:color w:val="374151"/>
          <w:highlight w:val="white"/>
        </w:rPr>
      </w:pPr>
      <w:r>
        <w:rPr>
          <w:rFonts w:ascii="Calibri" w:eastAsia="Calibri" w:hAnsi="Calibri" w:cs="Calibri"/>
          <w:b/>
          <w:color w:val="374151"/>
          <w:highlight w:val="white"/>
        </w:rPr>
        <w:t>Why do you think that happens?</w:t>
      </w:r>
    </w:p>
    <w:p w14:paraId="04A19D53" w14:textId="08F04C39" w:rsidR="00C03F6B" w:rsidRDefault="00C03F6B" w:rsidP="00C03F6B">
      <w:pPr>
        <w:numPr>
          <w:ilvl w:val="0"/>
          <w:numId w:val="3"/>
        </w:numPr>
        <w:spacing w:after="20"/>
        <w:rPr>
          <w:rFonts w:ascii="Calibri" w:eastAsia="Calibri" w:hAnsi="Calibri" w:cs="Calibri"/>
          <w:b/>
          <w:color w:val="374151"/>
          <w:highlight w:val="white"/>
        </w:rPr>
      </w:pPr>
      <w:r>
        <w:rPr>
          <w:rFonts w:ascii="Calibri" w:eastAsia="Calibri" w:hAnsi="Calibri" w:cs="Calibri"/>
          <w:b/>
          <w:color w:val="374151"/>
          <w:highlight w:val="white"/>
        </w:rPr>
        <w:t xml:space="preserve">How do you </w:t>
      </w:r>
      <w:r w:rsidR="005B4077">
        <w:rPr>
          <w:rFonts w:ascii="Calibri" w:eastAsia="Calibri" w:hAnsi="Calibri" w:cs="Calibri"/>
          <w:b/>
          <w:color w:val="374151"/>
          <w:highlight w:val="white"/>
        </w:rPr>
        <w:t xml:space="preserve">look at this phenomenon in light of </w:t>
      </w:r>
      <w:r>
        <w:rPr>
          <w:rFonts w:ascii="Calibri" w:eastAsia="Calibri" w:hAnsi="Calibri" w:cs="Calibri"/>
          <w:b/>
          <w:color w:val="374151"/>
          <w:highlight w:val="white"/>
        </w:rPr>
        <w:t>today’s discussion</w:t>
      </w:r>
      <w:r w:rsidR="005B4077">
        <w:rPr>
          <w:rFonts w:ascii="Calibri" w:eastAsia="Calibri" w:hAnsi="Calibri" w:cs="Calibri"/>
          <w:b/>
          <w:color w:val="374151"/>
          <w:highlight w:val="white"/>
        </w:rPr>
        <w:t>?</w:t>
      </w:r>
    </w:p>
    <w:p w14:paraId="396DF2C2" w14:textId="11428EEC" w:rsidR="005B4077" w:rsidRPr="00C03F6B" w:rsidRDefault="005B4077" w:rsidP="00C03F6B">
      <w:pPr>
        <w:numPr>
          <w:ilvl w:val="0"/>
          <w:numId w:val="3"/>
        </w:numPr>
        <w:spacing w:after="20"/>
        <w:rPr>
          <w:rFonts w:ascii="Calibri" w:eastAsia="Calibri" w:hAnsi="Calibri" w:cs="Calibri"/>
          <w:b/>
          <w:color w:val="374151"/>
          <w:highlight w:val="white"/>
        </w:rPr>
      </w:pPr>
      <w:r>
        <w:rPr>
          <w:rFonts w:ascii="Calibri" w:eastAsia="Calibri" w:hAnsi="Calibri" w:cs="Calibri"/>
          <w:b/>
          <w:color w:val="374151"/>
          <w:highlight w:val="white"/>
        </w:rPr>
        <w:t>What practical steps can you take to bring your behavior more in line with the truths we discussed today?</w:t>
      </w:r>
    </w:p>
    <w:sectPr w:rsidR="005B4077" w:rsidRPr="00C03F6B" w:rsidSect="009838D3">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8E35" w14:textId="77777777" w:rsidR="002F64C5" w:rsidRDefault="002F64C5" w:rsidP="009838D3">
      <w:pPr>
        <w:spacing w:line="240" w:lineRule="auto"/>
      </w:pPr>
      <w:r>
        <w:separator/>
      </w:r>
    </w:p>
  </w:endnote>
  <w:endnote w:type="continuationSeparator" w:id="0">
    <w:p w14:paraId="40DD6C4E" w14:textId="77777777" w:rsidR="002F64C5" w:rsidRDefault="002F64C5" w:rsidP="00983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303C" w14:textId="77777777" w:rsidR="002F64C5" w:rsidRDefault="002F64C5" w:rsidP="009838D3">
      <w:pPr>
        <w:spacing w:line="240" w:lineRule="auto"/>
      </w:pPr>
      <w:r>
        <w:separator/>
      </w:r>
    </w:p>
  </w:footnote>
  <w:footnote w:type="continuationSeparator" w:id="0">
    <w:p w14:paraId="3B5DA437" w14:textId="77777777" w:rsidR="002F64C5" w:rsidRDefault="002F64C5" w:rsidP="00983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3CC4" w14:textId="226A1C72" w:rsidR="009838D3" w:rsidRPr="009838D3" w:rsidRDefault="009838D3" w:rsidP="009838D3">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53840684" wp14:editId="0AFAE932">
          <wp:simplePos x="0" y="0"/>
          <wp:positionH relativeFrom="column">
            <wp:posOffset>5000625</wp:posOffset>
          </wp:positionH>
          <wp:positionV relativeFrom="paragraph">
            <wp:posOffset>-123825</wp:posOffset>
          </wp:positionV>
          <wp:extent cx="1179576" cy="393192"/>
          <wp:effectExtent l="0" t="0" r="0" b="6985"/>
          <wp:wrapNone/>
          <wp:docPr id="683947111" name="Picture 68394711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 xml:space="preserve">Exhibit J </w:t>
    </w:r>
    <w:r>
      <w:rPr>
        <w:rFonts w:ascii="Verdana" w:hAnsi="Verdana"/>
        <w:b/>
        <w:bCs/>
        <w:sz w:val="18"/>
      </w:rPr>
      <w:t>Torah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341"/>
    <w:multiLevelType w:val="multilevel"/>
    <w:tmpl w:val="2B96A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E270C1"/>
    <w:multiLevelType w:val="multilevel"/>
    <w:tmpl w:val="D9C4B1F8"/>
    <w:lvl w:ilvl="0">
      <w:start w:val="1"/>
      <w:numFmt w:val="bullet"/>
      <w:lvlText w:val="●"/>
      <w:lvlJc w:val="left"/>
      <w:pPr>
        <w:ind w:left="720" w:hanging="360"/>
      </w:pPr>
      <w:rPr>
        <w:rFonts w:ascii="Roboto" w:eastAsia="Roboto" w:hAnsi="Roboto" w:cs="Roboto"/>
        <w:color w:val="36363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C45082"/>
    <w:multiLevelType w:val="multilevel"/>
    <w:tmpl w:val="A52A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892370">
    <w:abstractNumId w:val="1"/>
  </w:num>
  <w:num w:numId="2" w16cid:durableId="1921526284">
    <w:abstractNumId w:val="2"/>
  </w:num>
  <w:num w:numId="3" w16cid:durableId="116932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43"/>
    <w:rsid w:val="00136543"/>
    <w:rsid w:val="002F64C5"/>
    <w:rsid w:val="005B4077"/>
    <w:rsid w:val="009838D3"/>
    <w:rsid w:val="00C03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D8EE"/>
  <w15:docId w15:val="{AA8E8C18-94D3-4858-90D2-9DD86D3E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838D3"/>
    <w:pPr>
      <w:tabs>
        <w:tab w:val="center" w:pos="4680"/>
        <w:tab w:val="right" w:pos="9360"/>
      </w:tabs>
      <w:spacing w:line="240" w:lineRule="auto"/>
    </w:pPr>
  </w:style>
  <w:style w:type="character" w:customStyle="1" w:styleId="HeaderChar">
    <w:name w:val="Header Char"/>
    <w:basedOn w:val="DefaultParagraphFont"/>
    <w:link w:val="Header"/>
    <w:uiPriority w:val="99"/>
    <w:rsid w:val="009838D3"/>
  </w:style>
  <w:style w:type="paragraph" w:styleId="Footer">
    <w:name w:val="footer"/>
    <w:basedOn w:val="Normal"/>
    <w:link w:val="FooterChar"/>
    <w:uiPriority w:val="99"/>
    <w:unhideWhenUsed/>
    <w:rsid w:val="009838D3"/>
    <w:pPr>
      <w:tabs>
        <w:tab w:val="center" w:pos="4680"/>
        <w:tab w:val="right" w:pos="9360"/>
      </w:tabs>
      <w:spacing w:line="240" w:lineRule="auto"/>
    </w:pPr>
  </w:style>
  <w:style w:type="character" w:customStyle="1" w:styleId="FooterChar">
    <w:name w:val="Footer Char"/>
    <w:basedOn w:val="DefaultParagraphFont"/>
    <w:link w:val="Footer"/>
    <w:uiPriority w:val="99"/>
    <w:rsid w:val="0098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2023-09-28T22:43:00Z</dcterms:created>
  <dcterms:modified xsi:type="dcterms:W3CDTF">2023-09-28T22:55:00Z</dcterms:modified>
</cp:coreProperties>
</file>